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3B59" w14:textId="3CA400C0" w:rsidR="002D6D7E" w:rsidRDefault="002D6D7E" w:rsidP="002D6D7E">
      <w:pPr>
        <w:pStyle w:val="Cm"/>
        <w:jc w:val="center"/>
      </w:pPr>
      <w:bookmarkStart w:id="0" w:name="_Ref203742607"/>
      <w:r w:rsidRPr="002D6D7E">
        <w:rPr>
          <w:sz w:val="32"/>
          <w:szCs w:val="32"/>
        </w:rPr>
        <w:t>Fogalomtár a Műholdas helymeghatározás tantárgyhoz</w:t>
      </w:r>
    </w:p>
    <w:p w14:paraId="56F69D28" w14:textId="113E6E49" w:rsidR="002D6D7E" w:rsidRDefault="002D6D7E" w:rsidP="002D6D7E">
      <w:pPr>
        <w:jc w:val="center"/>
      </w:pPr>
      <w:r>
        <w:t>Brolly Gábor, 2025.</w:t>
      </w:r>
    </w:p>
    <w:bookmarkEnd w:id="0"/>
    <w:p w14:paraId="2BB0D5BB" w14:textId="4516AE58" w:rsidR="007B1C93" w:rsidRPr="000F1B7C" w:rsidRDefault="007B1C93" w:rsidP="000F1B7C"/>
    <w:p w14:paraId="459119E9" w14:textId="0659A489" w:rsidR="00AB08AA" w:rsidRDefault="00F34DAA" w:rsidP="00F34DAA">
      <w:pPr>
        <w:pStyle w:val="Cmsor1"/>
        <w:ind w:left="360"/>
      </w:pPr>
      <w:r>
        <w:t xml:space="preserve">5. </w:t>
      </w:r>
      <w:r w:rsidR="004909AA">
        <w:t>Vonatkozási rendszerek</w:t>
      </w:r>
    </w:p>
    <w:p w14:paraId="08277A70" w14:textId="77777777" w:rsidR="00F34DAA" w:rsidRDefault="00F34DAA" w:rsidP="00F34DAA">
      <w:pPr>
        <w:pStyle w:val="Cmsor2"/>
      </w:pPr>
      <w:r>
        <w:t>Vonatkozási rendszer</w:t>
      </w:r>
    </w:p>
    <w:p w14:paraId="6D90D774" w14:textId="77777777" w:rsidR="00F34DAA" w:rsidRDefault="00F34DAA" w:rsidP="00F34DAA">
      <w:r>
        <w:t>Helymeghatározásra alkalmas koordinátarendszer, és az azt fizikailag megtestesítő ismert koordinátájú pontok. Geodéziában a koordinátarendszer a Földhöz rögzített, az ismert koordinátájú pontok pedig geodéziai alappontok.</w:t>
      </w:r>
    </w:p>
    <w:p w14:paraId="522CB871" w14:textId="77777777" w:rsidR="00F34DAA" w:rsidRDefault="00F34DAA" w:rsidP="00F34DAA">
      <w:pPr>
        <w:pStyle w:val="Cmsor2"/>
      </w:pPr>
      <w:r>
        <w:t>Geocentrikus koordinátarendszer</w:t>
      </w:r>
    </w:p>
    <w:p w14:paraId="18ACAB4F" w14:textId="77777777" w:rsidR="00F34DAA" w:rsidRDefault="00F34DAA" w:rsidP="00F34DAA">
      <w:r>
        <w:t xml:space="preserve">Olyan térbeli (3D), derékszögű koordinátarendszer, amelynek kezdőpontja a Föld tömegközéppontjában van, z-tengelye egybeesik </w:t>
      </w:r>
      <w:r w:rsidRPr="00F249FC">
        <w:t>a föld forgástengelyéve</w:t>
      </w:r>
      <w:r>
        <w:t>l, x-tengelye átmegy a greenwichi kezdőmeridiánon. A geocentrikus koordinátarendszerhez földi ellipszoidot is definiálnak.</w:t>
      </w:r>
    </w:p>
    <w:p w14:paraId="067EB2B2" w14:textId="77777777" w:rsidR="00F34DAA" w:rsidRDefault="00F34DAA" w:rsidP="00F34DAA">
      <w:pPr>
        <w:pStyle w:val="Cmsor2"/>
      </w:pPr>
      <w:r>
        <w:t>Ellipszoidi koordináták</w:t>
      </w:r>
    </w:p>
    <w:p w14:paraId="459A0C3D" w14:textId="77777777" w:rsidR="00F34DAA" w:rsidRDefault="00F34DAA" w:rsidP="00F34DAA">
      <w:r>
        <w:t>Egy, az ellipszoid felületén található pont koordinátáit az ellipszoidon értelmezett szögekkel fejezzük ki (ellipszoidi szélesség, ellipszoidi hosszúság). Emlékeztető: A pont helyét derékszögű koordinátarendszer esetén a koordinátatengelyek mentén mért távolságokkal fejezzük ki.</w:t>
      </w:r>
    </w:p>
    <w:p w14:paraId="09D2AC15" w14:textId="77777777" w:rsidR="00F34DAA" w:rsidRDefault="00F34DAA" w:rsidP="00F34DAA">
      <w:pPr>
        <w:pStyle w:val="Cmsor2"/>
      </w:pPr>
      <w:r>
        <w:t>Geoid-unduláció</w:t>
      </w:r>
    </w:p>
    <w:p w14:paraId="722053FA" w14:textId="77777777" w:rsidR="00F34DAA" w:rsidRDefault="00F34DAA" w:rsidP="00F34DAA">
      <w:r>
        <w:t>Az ellipszoid feletti magasság és a tengerszint feletti magasság különbsége. A GNSS-szel meghatározott ellipszoidi magasságokat a geoid-unduláció ismeretében tudjuk tengerszint feletti magasságokká átszámítani.</w:t>
      </w:r>
    </w:p>
    <w:p w14:paraId="601119C9" w14:textId="77777777" w:rsidR="00F34DAA" w:rsidRDefault="00F34DAA" w:rsidP="00F34DAA">
      <w:pPr>
        <w:pStyle w:val="Cmsor2"/>
      </w:pPr>
      <w:r>
        <w:t>WGS84</w:t>
      </w:r>
    </w:p>
    <w:p w14:paraId="0B1729F6" w14:textId="77777777" w:rsidR="00F34DAA" w:rsidRDefault="00F34DAA" w:rsidP="00F34DAA">
      <w:r>
        <w:t>Az abszolút helymeghatározással végzett GPS mérések térbeli vonatkozási rendszere, ami az egész Földre kiterjed (globális). E vonatkozási rendszerhez tartozó ellipszoid neve szintén WGS84.</w:t>
      </w:r>
    </w:p>
    <w:p w14:paraId="3C72F79C" w14:textId="77777777" w:rsidR="00F34DAA" w:rsidRDefault="00F34DAA" w:rsidP="00F34DAA">
      <w:pPr>
        <w:pStyle w:val="Cmsor2"/>
      </w:pPr>
      <w:r>
        <w:t>Európai térbeli vonatkozási rendszer (ETRS89)</w:t>
      </w:r>
    </w:p>
    <w:p w14:paraId="2191DCF0" w14:textId="77777777" w:rsidR="00F34DAA" w:rsidRDefault="00F34DAA" w:rsidP="00F34DAA">
      <w:r>
        <w:t>Az Eurázsiai kőzetlemezhez kötött, azzal együtt mozgó térbeli vonatkozás rendszer. A tektonikus mozgások így a koordinátákat nem változtatják meg.</w:t>
      </w:r>
    </w:p>
    <w:p w14:paraId="65355B97" w14:textId="77777777" w:rsidR="00F34DAA" w:rsidRDefault="00F34DAA" w:rsidP="00F34DAA">
      <w:pPr>
        <w:pStyle w:val="Cmsor2"/>
      </w:pPr>
      <w:r>
        <w:t>Passzív hálózat</w:t>
      </w:r>
    </w:p>
    <w:p w14:paraId="4B079CBA" w14:textId="77777777" w:rsidR="00F34DAA" w:rsidRDefault="00F34DAA" w:rsidP="00F34DAA">
      <w:r>
        <w:t>Tagjai olyan alappontok, amelynek koordinátáját egyetlen alkalommal határozták meg. Passzív hálózat, például, a magyarországi OGPSH.</w:t>
      </w:r>
    </w:p>
    <w:p w14:paraId="6F1323DC" w14:textId="77777777" w:rsidR="00F34DAA" w:rsidRDefault="00F34DAA" w:rsidP="00F34DAA">
      <w:pPr>
        <w:pStyle w:val="Cmsor2"/>
      </w:pPr>
      <w:r>
        <w:t>Aktív hálózat (általánosan)</w:t>
      </w:r>
    </w:p>
    <w:p w14:paraId="4C538FA7" w14:textId="77777777" w:rsidR="00F34DAA" w:rsidRDefault="00F34DAA" w:rsidP="00F34DAA">
      <w:r>
        <w:t>Olyan alapponthálózat, amelynek pontjain folyamatosan GNSS-antenna üzemel. A ponthoz így nemcsak egy koordináta rendelhető, hanem adott időszakra vonatkozó GNSS-mérések is, ami további szolgáltatások (pl. hálózati RTK-korrekció) alapja.</w:t>
      </w:r>
    </w:p>
    <w:p w14:paraId="6930D2CA" w14:textId="77777777" w:rsidR="00F34DAA" w:rsidRDefault="00F34DAA" w:rsidP="00F34DAA">
      <w:pPr>
        <w:pStyle w:val="Cmsor2"/>
      </w:pPr>
      <w:r>
        <w:t>Alappontleírás (OGPSH, aktív hálózatok)</w:t>
      </w:r>
    </w:p>
    <w:p w14:paraId="11137BF5" w14:textId="77777777" w:rsidR="00F34DAA" w:rsidRDefault="00F34DAA" w:rsidP="00F34DAA">
      <w:r>
        <w:t>Olyan dokumentum, ami – egyéb adatok mellett – tartalmazza az alappont ETRS89 térbeli koordinátáit (derékszögű és ellipszoidi formátumban is), EOV vetületi koordinátáit, és balti (EOMA) magasságát.</w:t>
      </w:r>
    </w:p>
    <w:p w14:paraId="620BA84B" w14:textId="77777777" w:rsidR="00F34DAA" w:rsidRPr="00904090" w:rsidRDefault="00F34DAA" w:rsidP="00F34DAA">
      <w:pPr>
        <w:pStyle w:val="Cmsor2"/>
      </w:pPr>
      <w:r w:rsidRPr="00904090">
        <w:t>EHT webes alkalmazás</w:t>
      </w:r>
    </w:p>
    <w:p w14:paraId="74442467" w14:textId="254FDA87" w:rsidR="00F34DAA" w:rsidRDefault="00E102E0" w:rsidP="00F34DAA">
      <w:r>
        <w:t xml:space="preserve">Az </w:t>
      </w:r>
      <w:r w:rsidR="00F34DAA">
        <w:t xml:space="preserve">ETRS89 </w:t>
      </w:r>
      <w:r>
        <w:t>és</w:t>
      </w:r>
      <w:r w:rsidR="00F34DAA">
        <w:t xml:space="preserve"> EOV vonatkozási rendszerek közötti átszámítás hivatalos szoftvere, ami az OGPSH alappontok koordinátáira támaszkodva hasonlósági (7-paraméteres) transzformációt hajt végre. Utófeldolgozással történő GNSS-mérésnél van szükség rá, böngészőből használható.</w:t>
      </w:r>
    </w:p>
    <w:p w14:paraId="1F359176" w14:textId="77777777" w:rsidR="00F34DAA" w:rsidRDefault="00F34DAA" w:rsidP="00F34DAA">
      <w:pPr>
        <w:pStyle w:val="Cmsor2"/>
      </w:pPr>
      <w:r>
        <w:lastRenderedPageBreak/>
        <w:t>VITEL szoftver</w:t>
      </w:r>
    </w:p>
    <w:p w14:paraId="65388D49" w14:textId="7E523933" w:rsidR="00AB08AA" w:rsidRDefault="00E102E0" w:rsidP="00F34DAA">
      <w:r>
        <w:t xml:space="preserve">Az </w:t>
      </w:r>
      <w:r w:rsidR="00F34DAA">
        <w:t xml:space="preserve">ETRS89 és </w:t>
      </w:r>
      <w:r>
        <w:t xml:space="preserve">az </w:t>
      </w:r>
      <w:r w:rsidR="00F34DAA">
        <w:t>EOV vonatkozási rendszerek közötti átszámítás hivatalos szoftvere, ami közvetlenül a GNSS-vevőkön futtatható. Valós idejű mérésnél, és kitűzésnél szükséges. Az EHT-vel azonos eredményt szolgáltat.</w:t>
      </w:r>
    </w:p>
    <w:sectPr w:rsidR="00AB0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6184"/>
    <w:multiLevelType w:val="hybridMultilevel"/>
    <w:tmpl w:val="4E70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0C2D"/>
    <w:multiLevelType w:val="hybridMultilevel"/>
    <w:tmpl w:val="148CBC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2754"/>
    <w:multiLevelType w:val="hybridMultilevel"/>
    <w:tmpl w:val="E0B406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47AE"/>
    <w:multiLevelType w:val="hybridMultilevel"/>
    <w:tmpl w:val="2DFEB3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A3B35"/>
    <w:multiLevelType w:val="hybridMultilevel"/>
    <w:tmpl w:val="B27250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D32DD"/>
    <w:multiLevelType w:val="hybridMultilevel"/>
    <w:tmpl w:val="98B49CBE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B0081"/>
    <w:multiLevelType w:val="hybridMultilevel"/>
    <w:tmpl w:val="32CC4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62496"/>
    <w:multiLevelType w:val="hybridMultilevel"/>
    <w:tmpl w:val="8FDEA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94D"/>
    <w:multiLevelType w:val="hybridMultilevel"/>
    <w:tmpl w:val="0CB27E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3264A"/>
    <w:multiLevelType w:val="hybridMultilevel"/>
    <w:tmpl w:val="5A12C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75867"/>
    <w:multiLevelType w:val="hybridMultilevel"/>
    <w:tmpl w:val="841207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415">
    <w:abstractNumId w:val="0"/>
  </w:num>
  <w:num w:numId="2" w16cid:durableId="1079671366">
    <w:abstractNumId w:val="2"/>
  </w:num>
  <w:num w:numId="3" w16cid:durableId="880098602">
    <w:abstractNumId w:val="4"/>
  </w:num>
  <w:num w:numId="4" w16cid:durableId="1568567862">
    <w:abstractNumId w:val="7"/>
  </w:num>
  <w:num w:numId="5" w16cid:durableId="1742436483">
    <w:abstractNumId w:val="3"/>
  </w:num>
  <w:num w:numId="6" w16cid:durableId="1250895660">
    <w:abstractNumId w:val="10"/>
  </w:num>
  <w:num w:numId="7" w16cid:durableId="1090808678">
    <w:abstractNumId w:val="8"/>
  </w:num>
  <w:num w:numId="8" w16cid:durableId="595677375">
    <w:abstractNumId w:val="9"/>
  </w:num>
  <w:num w:numId="9" w16cid:durableId="323439310">
    <w:abstractNumId w:val="1"/>
  </w:num>
  <w:num w:numId="10" w16cid:durableId="2130272346">
    <w:abstractNumId w:val="6"/>
  </w:num>
  <w:num w:numId="11" w16cid:durableId="33383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89"/>
    <w:rsid w:val="00030934"/>
    <w:rsid w:val="00030E77"/>
    <w:rsid w:val="00044009"/>
    <w:rsid w:val="000454BA"/>
    <w:rsid w:val="00047CF8"/>
    <w:rsid w:val="00082449"/>
    <w:rsid w:val="000A1FC7"/>
    <w:rsid w:val="000A6F80"/>
    <w:rsid w:val="000B1B5B"/>
    <w:rsid w:val="000B4EF9"/>
    <w:rsid w:val="000C3B54"/>
    <w:rsid w:val="000D1655"/>
    <w:rsid w:val="000D2A25"/>
    <w:rsid w:val="000D400C"/>
    <w:rsid w:val="000D5CCA"/>
    <w:rsid w:val="000F1B7C"/>
    <w:rsid w:val="000F2E35"/>
    <w:rsid w:val="000F4EA9"/>
    <w:rsid w:val="00106607"/>
    <w:rsid w:val="001110ED"/>
    <w:rsid w:val="00113148"/>
    <w:rsid w:val="00121C78"/>
    <w:rsid w:val="00121EB2"/>
    <w:rsid w:val="0013340D"/>
    <w:rsid w:val="00151CDD"/>
    <w:rsid w:val="00170CE5"/>
    <w:rsid w:val="0019755E"/>
    <w:rsid w:val="001A5649"/>
    <w:rsid w:val="001E4A81"/>
    <w:rsid w:val="00200C0A"/>
    <w:rsid w:val="00205272"/>
    <w:rsid w:val="00205DA9"/>
    <w:rsid w:val="00226CCB"/>
    <w:rsid w:val="00266398"/>
    <w:rsid w:val="0027423E"/>
    <w:rsid w:val="00274390"/>
    <w:rsid w:val="00276887"/>
    <w:rsid w:val="002776AA"/>
    <w:rsid w:val="0028446C"/>
    <w:rsid w:val="002A4C82"/>
    <w:rsid w:val="002A7558"/>
    <w:rsid w:val="002B6289"/>
    <w:rsid w:val="002C6D7A"/>
    <w:rsid w:val="002C7DDB"/>
    <w:rsid w:val="002D6D7E"/>
    <w:rsid w:val="002E70AF"/>
    <w:rsid w:val="002F5CFF"/>
    <w:rsid w:val="002F7D9E"/>
    <w:rsid w:val="0030065B"/>
    <w:rsid w:val="0030164E"/>
    <w:rsid w:val="0033138E"/>
    <w:rsid w:val="0034058A"/>
    <w:rsid w:val="00343421"/>
    <w:rsid w:val="00363EDF"/>
    <w:rsid w:val="00365882"/>
    <w:rsid w:val="003956A6"/>
    <w:rsid w:val="003A1E09"/>
    <w:rsid w:val="003A6B20"/>
    <w:rsid w:val="003C034A"/>
    <w:rsid w:val="003D022B"/>
    <w:rsid w:val="00400D95"/>
    <w:rsid w:val="00411160"/>
    <w:rsid w:val="00415EDB"/>
    <w:rsid w:val="00430D64"/>
    <w:rsid w:val="0043386C"/>
    <w:rsid w:val="00437A87"/>
    <w:rsid w:val="00447FE0"/>
    <w:rsid w:val="00452D4F"/>
    <w:rsid w:val="00454CA8"/>
    <w:rsid w:val="00457C12"/>
    <w:rsid w:val="00457ECB"/>
    <w:rsid w:val="0046195B"/>
    <w:rsid w:val="00461EEA"/>
    <w:rsid w:val="0047713E"/>
    <w:rsid w:val="004909AA"/>
    <w:rsid w:val="004B082C"/>
    <w:rsid w:val="004C3821"/>
    <w:rsid w:val="004C7BE4"/>
    <w:rsid w:val="004D098E"/>
    <w:rsid w:val="004D1256"/>
    <w:rsid w:val="004E4028"/>
    <w:rsid w:val="004F4036"/>
    <w:rsid w:val="00507E7D"/>
    <w:rsid w:val="00516CC5"/>
    <w:rsid w:val="00522D02"/>
    <w:rsid w:val="00523A16"/>
    <w:rsid w:val="0055777F"/>
    <w:rsid w:val="0056599A"/>
    <w:rsid w:val="00566749"/>
    <w:rsid w:val="00572A56"/>
    <w:rsid w:val="005934DF"/>
    <w:rsid w:val="00596AC2"/>
    <w:rsid w:val="005A7D72"/>
    <w:rsid w:val="005B3067"/>
    <w:rsid w:val="005D1211"/>
    <w:rsid w:val="005E37E0"/>
    <w:rsid w:val="005E4C4D"/>
    <w:rsid w:val="005E6B40"/>
    <w:rsid w:val="005F5A48"/>
    <w:rsid w:val="00601DBF"/>
    <w:rsid w:val="006131EC"/>
    <w:rsid w:val="00622460"/>
    <w:rsid w:val="00627D14"/>
    <w:rsid w:val="006540DA"/>
    <w:rsid w:val="00657002"/>
    <w:rsid w:val="006621D6"/>
    <w:rsid w:val="00665ED2"/>
    <w:rsid w:val="00681CFB"/>
    <w:rsid w:val="00682968"/>
    <w:rsid w:val="00685339"/>
    <w:rsid w:val="006853DE"/>
    <w:rsid w:val="00687085"/>
    <w:rsid w:val="00690491"/>
    <w:rsid w:val="006B7B45"/>
    <w:rsid w:val="006D6927"/>
    <w:rsid w:val="006E4732"/>
    <w:rsid w:val="00714D7D"/>
    <w:rsid w:val="00732BFE"/>
    <w:rsid w:val="00736FF5"/>
    <w:rsid w:val="00753F06"/>
    <w:rsid w:val="00755379"/>
    <w:rsid w:val="00770D81"/>
    <w:rsid w:val="00770DE5"/>
    <w:rsid w:val="007814D9"/>
    <w:rsid w:val="00794FC1"/>
    <w:rsid w:val="00797D7D"/>
    <w:rsid w:val="007A3DD3"/>
    <w:rsid w:val="007B1C93"/>
    <w:rsid w:val="007B20F7"/>
    <w:rsid w:val="007C1F32"/>
    <w:rsid w:val="007C2BDD"/>
    <w:rsid w:val="007D2E9D"/>
    <w:rsid w:val="007D54AB"/>
    <w:rsid w:val="007E5239"/>
    <w:rsid w:val="007F2460"/>
    <w:rsid w:val="008053B6"/>
    <w:rsid w:val="008177CB"/>
    <w:rsid w:val="008219C7"/>
    <w:rsid w:val="008376F6"/>
    <w:rsid w:val="00840009"/>
    <w:rsid w:val="0084115A"/>
    <w:rsid w:val="0084268B"/>
    <w:rsid w:val="00846E7B"/>
    <w:rsid w:val="00846EE1"/>
    <w:rsid w:val="00855309"/>
    <w:rsid w:val="00855DB4"/>
    <w:rsid w:val="008572E5"/>
    <w:rsid w:val="0086753C"/>
    <w:rsid w:val="00873879"/>
    <w:rsid w:val="00884A92"/>
    <w:rsid w:val="0089182C"/>
    <w:rsid w:val="0089277B"/>
    <w:rsid w:val="008B2D06"/>
    <w:rsid w:val="008E24F4"/>
    <w:rsid w:val="008E6670"/>
    <w:rsid w:val="008F0FC4"/>
    <w:rsid w:val="008F1B61"/>
    <w:rsid w:val="008F3B87"/>
    <w:rsid w:val="00904090"/>
    <w:rsid w:val="00904E03"/>
    <w:rsid w:val="00905CF4"/>
    <w:rsid w:val="00917E36"/>
    <w:rsid w:val="009279E4"/>
    <w:rsid w:val="00930589"/>
    <w:rsid w:val="009351D3"/>
    <w:rsid w:val="0094274D"/>
    <w:rsid w:val="0094504C"/>
    <w:rsid w:val="0094527D"/>
    <w:rsid w:val="00965FD2"/>
    <w:rsid w:val="00967C3C"/>
    <w:rsid w:val="009776BE"/>
    <w:rsid w:val="009851C6"/>
    <w:rsid w:val="0098565C"/>
    <w:rsid w:val="00996AC1"/>
    <w:rsid w:val="009A1071"/>
    <w:rsid w:val="009A1AD6"/>
    <w:rsid w:val="009A6506"/>
    <w:rsid w:val="009B62C2"/>
    <w:rsid w:val="009B7E2F"/>
    <w:rsid w:val="009C37C8"/>
    <w:rsid w:val="00A04898"/>
    <w:rsid w:val="00A06C84"/>
    <w:rsid w:val="00A27F25"/>
    <w:rsid w:val="00A67C2F"/>
    <w:rsid w:val="00A84F6A"/>
    <w:rsid w:val="00A94082"/>
    <w:rsid w:val="00AA008A"/>
    <w:rsid w:val="00AA31A0"/>
    <w:rsid w:val="00AA730E"/>
    <w:rsid w:val="00AB08AA"/>
    <w:rsid w:val="00AE0BD7"/>
    <w:rsid w:val="00AE421E"/>
    <w:rsid w:val="00AE7D90"/>
    <w:rsid w:val="00AF4B93"/>
    <w:rsid w:val="00AF77B3"/>
    <w:rsid w:val="00B07EBB"/>
    <w:rsid w:val="00B10C3B"/>
    <w:rsid w:val="00B10E5C"/>
    <w:rsid w:val="00B11B13"/>
    <w:rsid w:val="00B22F65"/>
    <w:rsid w:val="00B50EE6"/>
    <w:rsid w:val="00B5359A"/>
    <w:rsid w:val="00B56CD4"/>
    <w:rsid w:val="00B654AF"/>
    <w:rsid w:val="00B657E9"/>
    <w:rsid w:val="00B774A3"/>
    <w:rsid w:val="00B84A5F"/>
    <w:rsid w:val="00B84B88"/>
    <w:rsid w:val="00B912DE"/>
    <w:rsid w:val="00B931CA"/>
    <w:rsid w:val="00B958FE"/>
    <w:rsid w:val="00BA5647"/>
    <w:rsid w:val="00BB4F7F"/>
    <w:rsid w:val="00BB6A0E"/>
    <w:rsid w:val="00BD2F52"/>
    <w:rsid w:val="00BE5184"/>
    <w:rsid w:val="00C04000"/>
    <w:rsid w:val="00C21EBE"/>
    <w:rsid w:val="00C34E80"/>
    <w:rsid w:val="00C43FEF"/>
    <w:rsid w:val="00C44B89"/>
    <w:rsid w:val="00C55231"/>
    <w:rsid w:val="00C64756"/>
    <w:rsid w:val="00C74F64"/>
    <w:rsid w:val="00C809A1"/>
    <w:rsid w:val="00C84895"/>
    <w:rsid w:val="00C94EAD"/>
    <w:rsid w:val="00CA0106"/>
    <w:rsid w:val="00CC2C6C"/>
    <w:rsid w:val="00CD12D4"/>
    <w:rsid w:val="00CD5137"/>
    <w:rsid w:val="00CD6A84"/>
    <w:rsid w:val="00CE7AC1"/>
    <w:rsid w:val="00D04AF3"/>
    <w:rsid w:val="00D443A7"/>
    <w:rsid w:val="00D576F9"/>
    <w:rsid w:val="00D770F4"/>
    <w:rsid w:val="00D93435"/>
    <w:rsid w:val="00DB062E"/>
    <w:rsid w:val="00DC4294"/>
    <w:rsid w:val="00DE2418"/>
    <w:rsid w:val="00E00DD9"/>
    <w:rsid w:val="00E0363D"/>
    <w:rsid w:val="00E102E0"/>
    <w:rsid w:val="00E133F2"/>
    <w:rsid w:val="00E1441D"/>
    <w:rsid w:val="00E17715"/>
    <w:rsid w:val="00E256CE"/>
    <w:rsid w:val="00E3083C"/>
    <w:rsid w:val="00E34478"/>
    <w:rsid w:val="00E4133C"/>
    <w:rsid w:val="00E60207"/>
    <w:rsid w:val="00E730CA"/>
    <w:rsid w:val="00E74604"/>
    <w:rsid w:val="00E75076"/>
    <w:rsid w:val="00E81947"/>
    <w:rsid w:val="00E91577"/>
    <w:rsid w:val="00E92F5B"/>
    <w:rsid w:val="00E9677D"/>
    <w:rsid w:val="00EA63DE"/>
    <w:rsid w:val="00EB041F"/>
    <w:rsid w:val="00EB4A22"/>
    <w:rsid w:val="00ED622A"/>
    <w:rsid w:val="00EF7AA9"/>
    <w:rsid w:val="00F04462"/>
    <w:rsid w:val="00F04B1C"/>
    <w:rsid w:val="00F249FC"/>
    <w:rsid w:val="00F34DAA"/>
    <w:rsid w:val="00F35B70"/>
    <w:rsid w:val="00F53D61"/>
    <w:rsid w:val="00F715A7"/>
    <w:rsid w:val="00F77CA6"/>
    <w:rsid w:val="00FB151B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3543"/>
  <w15:chartTrackingRefBased/>
  <w15:docId w15:val="{7F4B91F5-6D9C-4223-9BA4-7C2CEDC0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6749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5E6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0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6B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FF6B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473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E4732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8053B6"/>
    <w:rPr>
      <w:rFonts w:asciiTheme="majorHAnsi" w:eastAsiaTheme="majorEastAsia" w:hAnsiTheme="majorHAnsi" w:cstheme="majorBidi"/>
      <w:b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2D6D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rltotthiperhivatkozs">
    <w:name w:val="FollowedHyperlink"/>
    <w:basedOn w:val="Bekezdsalapbettpusa"/>
    <w:uiPriority w:val="99"/>
    <w:semiHidden/>
    <w:unhideWhenUsed/>
    <w:rsid w:val="002D6D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32C4-07AF-484A-8A29-EE13FF54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Brolly Gábor</cp:lastModifiedBy>
  <cp:revision>11</cp:revision>
  <cp:lastPrinted>2025-09-05T13:34:00Z</cp:lastPrinted>
  <dcterms:created xsi:type="dcterms:W3CDTF">2025-09-17T13:58:00Z</dcterms:created>
  <dcterms:modified xsi:type="dcterms:W3CDTF">2025-10-01T08:18:00Z</dcterms:modified>
</cp:coreProperties>
</file>